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B06AD" w14:textId="77777777" w:rsidR="004D5498" w:rsidRPr="000B7594" w:rsidRDefault="004D5498" w:rsidP="004D5498">
      <w:pPr>
        <w:pStyle w:val="NoSpacing"/>
        <w:rPr>
          <w:rFonts w:ascii="Arial" w:hAnsi="Arial" w:cs="Arial"/>
          <w:sz w:val="24"/>
          <w:szCs w:val="28"/>
        </w:rPr>
      </w:pPr>
      <w:r w:rsidRPr="000B7594">
        <w:rPr>
          <w:rFonts w:ascii="Arial" w:hAnsi="Arial" w:cs="Arial"/>
          <w:sz w:val="24"/>
          <w:szCs w:val="28"/>
        </w:rPr>
        <w:t>Refreshing Your Workspace for Mental Clarity</w:t>
      </w:r>
    </w:p>
    <w:p w14:paraId="584B398C" w14:textId="77777777" w:rsidR="000B1F8B" w:rsidRPr="000B7594" w:rsidRDefault="000B1F8B" w:rsidP="004D5498">
      <w:pPr>
        <w:pStyle w:val="NoSpacing"/>
        <w:rPr>
          <w:rFonts w:ascii="Arial" w:hAnsi="Arial" w:cs="Arial"/>
          <w:sz w:val="24"/>
          <w:szCs w:val="28"/>
        </w:rPr>
      </w:pPr>
    </w:p>
    <w:p w14:paraId="317DFF35" w14:textId="77777777" w:rsidR="007914DA" w:rsidRDefault="00C914EE" w:rsidP="00C914EE">
      <w:pPr>
        <w:pStyle w:val="NoSpacing"/>
        <w:rPr>
          <w:rFonts w:ascii="Arial" w:hAnsi="Arial" w:cs="Arial"/>
          <w:sz w:val="24"/>
          <w:szCs w:val="28"/>
        </w:rPr>
      </w:pPr>
      <w:r w:rsidRPr="00C914EE">
        <w:rPr>
          <w:rFonts w:ascii="Arial" w:hAnsi="Arial" w:cs="Arial"/>
          <w:sz w:val="24"/>
          <w:szCs w:val="28"/>
        </w:rPr>
        <w:t>Your environment has a strong effect on your mental clarity and focus. If your workspace feels cluttered, chaotic, or uncomfortable, it can make it harder to think clearly and stay productive. Refreshing your workspace is a simple but powerful way to support your goals and well-being.</w:t>
      </w:r>
    </w:p>
    <w:p w14:paraId="2988F36F" w14:textId="77777777" w:rsidR="007914DA" w:rsidRDefault="007914DA" w:rsidP="00C914EE">
      <w:pPr>
        <w:pStyle w:val="NoSpacing"/>
        <w:rPr>
          <w:rFonts w:ascii="Arial" w:hAnsi="Arial" w:cs="Arial"/>
          <w:sz w:val="24"/>
          <w:szCs w:val="28"/>
        </w:rPr>
      </w:pPr>
    </w:p>
    <w:p w14:paraId="40EC5644" w14:textId="05EFB8D4" w:rsidR="00C914EE" w:rsidRPr="000B7594" w:rsidRDefault="00C914EE" w:rsidP="00C914EE">
      <w:pPr>
        <w:pStyle w:val="NoSpacing"/>
        <w:rPr>
          <w:rFonts w:ascii="Arial" w:hAnsi="Arial" w:cs="Arial"/>
          <w:sz w:val="24"/>
          <w:szCs w:val="28"/>
        </w:rPr>
      </w:pPr>
      <w:r w:rsidRPr="00C914EE">
        <w:rPr>
          <w:rFonts w:ascii="Arial" w:hAnsi="Arial" w:cs="Arial"/>
          <w:sz w:val="24"/>
          <w:szCs w:val="28"/>
        </w:rPr>
        <w:t>It is not about making your desk look perfect. It is about creating a space that feels calm, functional, and aligned with the way you want to work. Small changes to your physical surroundings can make a big difference in how you feel, think, and move through your tasks each day.</w:t>
      </w:r>
    </w:p>
    <w:p w14:paraId="38E03ECE" w14:textId="77777777" w:rsidR="007C400E" w:rsidRPr="000B7594" w:rsidRDefault="007C400E" w:rsidP="00C914EE">
      <w:pPr>
        <w:pStyle w:val="NoSpacing"/>
        <w:rPr>
          <w:rFonts w:ascii="Arial" w:hAnsi="Arial" w:cs="Arial"/>
          <w:sz w:val="24"/>
          <w:szCs w:val="28"/>
        </w:rPr>
      </w:pPr>
    </w:p>
    <w:p w14:paraId="6EED277E" w14:textId="77777777" w:rsidR="007C400E" w:rsidRPr="00C914EE" w:rsidRDefault="007C400E" w:rsidP="00C914EE">
      <w:pPr>
        <w:pStyle w:val="NoSpacing"/>
        <w:rPr>
          <w:rFonts w:ascii="Arial" w:hAnsi="Arial" w:cs="Arial"/>
          <w:sz w:val="24"/>
          <w:szCs w:val="28"/>
        </w:rPr>
      </w:pPr>
    </w:p>
    <w:p w14:paraId="750F6876" w14:textId="77777777" w:rsidR="007C400E" w:rsidRPr="000B7594" w:rsidRDefault="00C914EE" w:rsidP="00C914EE">
      <w:pPr>
        <w:pStyle w:val="NoSpacing"/>
        <w:rPr>
          <w:rFonts w:ascii="Arial" w:hAnsi="Arial" w:cs="Arial"/>
          <w:b/>
          <w:bCs/>
          <w:sz w:val="24"/>
          <w:szCs w:val="28"/>
        </w:rPr>
      </w:pPr>
      <w:r w:rsidRPr="00C914EE">
        <w:rPr>
          <w:rFonts w:ascii="Arial" w:hAnsi="Arial" w:cs="Arial"/>
          <w:b/>
          <w:bCs/>
          <w:sz w:val="24"/>
          <w:szCs w:val="28"/>
        </w:rPr>
        <w:t>Clear Out What Doesn’t Serve Your Workflow</w:t>
      </w:r>
    </w:p>
    <w:p w14:paraId="45B635E3" w14:textId="1B10F839" w:rsidR="00C914EE" w:rsidRPr="000B7594" w:rsidRDefault="00C914EE" w:rsidP="00C914EE">
      <w:pPr>
        <w:pStyle w:val="NoSpacing"/>
        <w:rPr>
          <w:rFonts w:ascii="Arial" w:hAnsi="Arial" w:cs="Arial"/>
          <w:sz w:val="24"/>
          <w:szCs w:val="28"/>
        </w:rPr>
      </w:pPr>
      <w:r w:rsidRPr="00C914EE">
        <w:rPr>
          <w:rFonts w:ascii="Arial" w:hAnsi="Arial" w:cs="Arial"/>
          <w:sz w:val="24"/>
          <w:szCs w:val="28"/>
        </w:rPr>
        <w:br/>
        <w:t xml:space="preserve">Start by clearing away anything that no longer serves your workflow. Look around your desk and ask yourself whether each item supports your current work needs. Old papers, broken supplies, outdated notebooks, and random clutter only add visual noise and mental distraction. Keep what is useful and let go of what is not. You do not have to make your space look empty, but everything on your desk should earn its place. A </w:t>
      </w:r>
      <w:proofErr w:type="gramStart"/>
      <w:r w:rsidRPr="00C914EE">
        <w:rPr>
          <w:rFonts w:ascii="Arial" w:hAnsi="Arial" w:cs="Arial"/>
          <w:sz w:val="24"/>
          <w:szCs w:val="28"/>
        </w:rPr>
        <w:t>cleared</w:t>
      </w:r>
      <w:proofErr w:type="gramEnd"/>
      <w:r w:rsidRPr="00C914EE">
        <w:rPr>
          <w:rFonts w:ascii="Arial" w:hAnsi="Arial" w:cs="Arial"/>
          <w:sz w:val="24"/>
          <w:szCs w:val="28"/>
        </w:rPr>
        <w:t xml:space="preserve"> workspace creates a sense of openness and possibility. When you only keep what you </w:t>
      </w:r>
      <w:proofErr w:type="gramStart"/>
      <w:r w:rsidRPr="00C914EE">
        <w:rPr>
          <w:rFonts w:ascii="Arial" w:hAnsi="Arial" w:cs="Arial"/>
          <w:sz w:val="24"/>
          <w:szCs w:val="28"/>
        </w:rPr>
        <w:t>actually need</w:t>
      </w:r>
      <w:proofErr w:type="gramEnd"/>
      <w:r w:rsidRPr="00C914EE">
        <w:rPr>
          <w:rFonts w:ascii="Arial" w:hAnsi="Arial" w:cs="Arial"/>
          <w:sz w:val="24"/>
          <w:szCs w:val="28"/>
        </w:rPr>
        <w:t>, you set yourself up for better focus and smoother work sessions.</w:t>
      </w:r>
    </w:p>
    <w:p w14:paraId="64ADD83F" w14:textId="77777777" w:rsidR="007C400E" w:rsidRPr="000B7594" w:rsidRDefault="007C400E" w:rsidP="00C914EE">
      <w:pPr>
        <w:pStyle w:val="NoSpacing"/>
        <w:rPr>
          <w:rFonts w:ascii="Arial" w:hAnsi="Arial" w:cs="Arial"/>
          <w:sz w:val="24"/>
          <w:szCs w:val="28"/>
        </w:rPr>
      </w:pPr>
    </w:p>
    <w:p w14:paraId="50C38DC1" w14:textId="77777777" w:rsidR="007C400E" w:rsidRPr="00C914EE" w:rsidRDefault="007C400E" w:rsidP="00C914EE">
      <w:pPr>
        <w:pStyle w:val="NoSpacing"/>
        <w:rPr>
          <w:rFonts w:ascii="Arial" w:hAnsi="Arial" w:cs="Arial"/>
          <w:sz w:val="24"/>
          <w:szCs w:val="28"/>
        </w:rPr>
      </w:pPr>
    </w:p>
    <w:p w14:paraId="2B1E8735" w14:textId="77777777" w:rsidR="007C400E" w:rsidRPr="000B7594" w:rsidRDefault="00C914EE" w:rsidP="00C914EE">
      <w:pPr>
        <w:pStyle w:val="NoSpacing"/>
        <w:rPr>
          <w:rFonts w:ascii="Arial" w:hAnsi="Arial" w:cs="Arial"/>
          <w:b/>
          <w:bCs/>
          <w:sz w:val="24"/>
          <w:szCs w:val="28"/>
        </w:rPr>
      </w:pPr>
      <w:r w:rsidRPr="00C914EE">
        <w:rPr>
          <w:rFonts w:ascii="Arial" w:hAnsi="Arial" w:cs="Arial"/>
          <w:b/>
          <w:bCs/>
          <w:sz w:val="24"/>
          <w:szCs w:val="28"/>
        </w:rPr>
        <w:t>Keep Your Desk Surface Minimal and Intentional</w:t>
      </w:r>
    </w:p>
    <w:p w14:paraId="7A3E0E5E" w14:textId="79221221" w:rsidR="00C914EE" w:rsidRPr="000B7594" w:rsidRDefault="00C914EE" w:rsidP="00C914EE">
      <w:pPr>
        <w:pStyle w:val="NoSpacing"/>
        <w:rPr>
          <w:rFonts w:ascii="Arial" w:hAnsi="Arial" w:cs="Arial"/>
          <w:sz w:val="24"/>
          <w:szCs w:val="28"/>
        </w:rPr>
      </w:pPr>
      <w:r w:rsidRPr="00C914EE">
        <w:rPr>
          <w:rFonts w:ascii="Arial" w:hAnsi="Arial" w:cs="Arial"/>
          <w:sz w:val="24"/>
          <w:szCs w:val="28"/>
        </w:rPr>
        <w:br/>
        <w:t>Once you have cleared the clutter, keep your desk surface minimal and intentional. Aim to have only the essentials on your desk during your main work periods. This might include your computer, a notepad, a pen, and maybe one or two personal items that inspire you. A clean desk surface reduces the chance of distraction and helps you enter a more focused, productive state more quickly. It also makes it easier to switch between tasks without feeling mentally cluttered. Keeping your workspace simple does not mean it has to be sterile. It means choosing what stays with purpose and clarity.</w:t>
      </w:r>
    </w:p>
    <w:p w14:paraId="2277CA04" w14:textId="77777777" w:rsidR="007C400E" w:rsidRPr="000B7594" w:rsidRDefault="007C400E" w:rsidP="00C914EE">
      <w:pPr>
        <w:pStyle w:val="NoSpacing"/>
        <w:rPr>
          <w:rFonts w:ascii="Arial" w:hAnsi="Arial" w:cs="Arial"/>
          <w:sz w:val="24"/>
          <w:szCs w:val="28"/>
        </w:rPr>
      </w:pPr>
    </w:p>
    <w:p w14:paraId="23C3B55A" w14:textId="77777777" w:rsidR="007C400E" w:rsidRPr="00C914EE" w:rsidRDefault="007C400E" w:rsidP="00C914EE">
      <w:pPr>
        <w:pStyle w:val="NoSpacing"/>
        <w:rPr>
          <w:rFonts w:ascii="Arial" w:hAnsi="Arial" w:cs="Arial"/>
          <w:sz w:val="24"/>
          <w:szCs w:val="28"/>
        </w:rPr>
      </w:pPr>
    </w:p>
    <w:p w14:paraId="75E0D58C" w14:textId="77777777" w:rsidR="007C400E" w:rsidRPr="000B7594" w:rsidRDefault="00C914EE" w:rsidP="00C914EE">
      <w:pPr>
        <w:pStyle w:val="NoSpacing"/>
        <w:rPr>
          <w:rFonts w:ascii="Arial" w:hAnsi="Arial" w:cs="Arial"/>
          <w:b/>
          <w:bCs/>
          <w:sz w:val="24"/>
          <w:szCs w:val="28"/>
        </w:rPr>
      </w:pPr>
      <w:r w:rsidRPr="00C914EE">
        <w:rPr>
          <w:rFonts w:ascii="Arial" w:hAnsi="Arial" w:cs="Arial"/>
          <w:b/>
          <w:bCs/>
          <w:sz w:val="24"/>
          <w:szCs w:val="28"/>
        </w:rPr>
        <w:t>Let Natural Light and Airflow In</w:t>
      </w:r>
    </w:p>
    <w:p w14:paraId="39BA223C" w14:textId="2611045B" w:rsidR="00C914EE" w:rsidRPr="000B7594" w:rsidRDefault="00C914EE" w:rsidP="00C914EE">
      <w:pPr>
        <w:pStyle w:val="NoSpacing"/>
        <w:rPr>
          <w:rFonts w:ascii="Arial" w:hAnsi="Arial" w:cs="Arial"/>
          <w:sz w:val="24"/>
          <w:szCs w:val="28"/>
        </w:rPr>
      </w:pPr>
      <w:r w:rsidRPr="00C914EE">
        <w:rPr>
          <w:rFonts w:ascii="Arial" w:hAnsi="Arial" w:cs="Arial"/>
          <w:sz w:val="24"/>
          <w:szCs w:val="28"/>
        </w:rPr>
        <w:br/>
        <w:t>Natural light and fresh air are powerful tools for boosting your mood, energy, and mental clarity. If possible, set up your workspace near a window to take advantage of natural daylight. Open the window when weather allows to let fresh air circulate. Good lighting reduces eye strain and improves your ability to stay alert. Fresh air helps you feel more energized and less sluggish. If you do not have access to a window, consider adding a full-spectrum lamp and taking regular outdoor breaks. Small changes to your environment’s light and airflow can make a noticeable difference in how you feel.</w:t>
      </w:r>
    </w:p>
    <w:p w14:paraId="74808571" w14:textId="77777777" w:rsidR="007C400E" w:rsidRPr="000B7594" w:rsidRDefault="007C400E" w:rsidP="00C914EE">
      <w:pPr>
        <w:pStyle w:val="NoSpacing"/>
        <w:rPr>
          <w:rFonts w:ascii="Arial" w:hAnsi="Arial" w:cs="Arial"/>
          <w:sz w:val="24"/>
          <w:szCs w:val="28"/>
        </w:rPr>
      </w:pPr>
    </w:p>
    <w:p w14:paraId="7898DCAD" w14:textId="77777777" w:rsidR="007C400E" w:rsidRPr="00C914EE" w:rsidRDefault="007C400E" w:rsidP="00C914EE">
      <w:pPr>
        <w:pStyle w:val="NoSpacing"/>
        <w:rPr>
          <w:rFonts w:ascii="Arial" w:hAnsi="Arial" w:cs="Arial"/>
          <w:sz w:val="24"/>
          <w:szCs w:val="28"/>
        </w:rPr>
      </w:pPr>
    </w:p>
    <w:p w14:paraId="6C0E593C" w14:textId="77777777" w:rsidR="007C400E" w:rsidRPr="000B7594" w:rsidRDefault="00C914EE" w:rsidP="00C914EE">
      <w:pPr>
        <w:pStyle w:val="NoSpacing"/>
        <w:rPr>
          <w:rFonts w:ascii="Arial" w:hAnsi="Arial" w:cs="Arial"/>
          <w:b/>
          <w:bCs/>
          <w:sz w:val="24"/>
          <w:szCs w:val="28"/>
        </w:rPr>
      </w:pPr>
      <w:r w:rsidRPr="00C914EE">
        <w:rPr>
          <w:rFonts w:ascii="Arial" w:hAnsi="Arial" w:cs="Arial"/>
          <w:b/>
          <w:bCs/>
          <w:sz w:val="24"/>
          <w:szCs w:val="28"/>
        </w:rPr>
        <w:t>Add Calming Visual or Sensory Elements</w:t>
      </w:r>
    </w:p>
    <w:p w14:paraId="34C03BD4" w14:textId="1B56CD4A" w:rsidR="00C914EE" w:rsidRPr="000B7594" w:rsidRDefault="00C914EE" w:rsidP="00C914EE">
      <w:pPr>
        <w:pStyle w:val="NoSpacing"/>
        <w:rPr>
          <w:rFonts w:ascii="Arial" w:hAnsi="Arial" w:cs="Arial"/>
          <w:sz w:val="24"/>
          <w:szCs w:val="28"/>
        </w:rPr>
      </w:pPr>
      <w:r w:rsidRPr="00C914EE">
        <w:rPr>
          <w:rFonts w:ascii="Arial" w:hAnsi="Arial" w:cs="Arial"/>
          <w:sz w:val="24"/>
          <w:szCs w:val="28"/>
        </w:rPr>
        <w:br/>
        <w:t xml:space="preserve">Your workspace can be both functional and calming. Add one or two sensory elements that promote a sense of calm without becoming distractions. This could be a small plant, a simple piece of art, a soft texture, or a calming scent like a subtle essential oil diffuser. Choose elements that are soothing to you personally, not just what looks good in photos. The goal is to create a space that supports a calm, clear mind while working. Keeping these touches </w:t>
      </w:r>
      <w:proofErr w:type="gramStart"/>
      <w:r w:rsidRPr="00C914EE">
        <w:rPr>
          <w:rFonts w:ascii="Arial" w:hAnsi="Arial" w:cs="Arial"/>
          <w:sz w:val="24"/>
          <w:szCs w:val="28"/>
        </w:rPr>
        <w:t>minimal</w:t>
      </w:r>
      <w:proofErr w:type="gramEnd"/>
      <w:r w:rsidRPr="00C914EE">
        <w:rPr>
          <w:rFonts w:ascii="Arial" w:hAnsi="Arial" w:cs="Arial"/>
          <w:sz w:val="24"/>
          <w:szCs w:val="28"/>
        </w:rPr>
        <w:t xml:space="preserve"> prevents them from becoming </w:t>
      </w:r>
      <w:proofErr w:type="gramStart"/>
      <w:r w:rsidRPr="00C914EE">
        <w:rPr>
          <w:rFonts w:ascii="Arial" w:hAnsi="Arial" w:cs="Arial"/>
          <w:sz w:val="24"/>
          <w:szCs w:val="28"/>
        </w:rPr>
        <w:t>clutter</w:t>
      </w:r>
      <w:proofErr w:type="gramEnd"/>
      <w:r w:rsidRPr="00C914EE">
        <w:rPr>
          <w:rFonts w:ascii="Arial" w:hAnsi="Arial" w:cs="Arial"/>
          <w:sz w:val="24"/>
          <w:szCs w:val="28"/>
        </w:rPr>
        <w:t>. A few intentional sensory elements can make your workspace feel welcoming and restorative.</w:t>
      </w:r>
    </w:p>
    <w:p w14:paraId="0AB72456" w14:textId="77777777" w:rsidR="007C400E" w:rsidRPr="000B7594" w:rsidRDefault="007C400E" w:rsidP="00C914EE">
      <w:pPr>
        <w:pStyle w:val="NoSpacing"/>
        <w:rPr>
          <w:rFonts w:ascii="Arial" w:hAnsi="Arial" w:cs="Arial"/>
          <w:sz w:val="24"/>
          <w:szCs w:val="28"/>
        </w:rPr>
      </w:pPr>
    </w:p>
    <w:p w14:paraId="3A98AC35" w14:textId="77777777" w:rsidR="007C400E" w:rsidRPr="00C914EE" w:rsidRDefault="007C400E" w:rsidP="00C914EE">
      <w:pPr>
        <w:pStyle w:val="NoSpacing"/>
        <w:rPr>
          <w:rFonts w:ascii="Arial" w:hAnsi="Arial" w:cs="Arial"/>
          <w:sz w:val="24"/>
          <w:szCs w:val="28"/>
        </w:rPr>
      </w:pPr>
    </w:p>
    <w:p w14:paraId="12F78846" w14:textId="77777777" w:rsidR="007C400E" w:rsidRPr="000B7594" w:rsidRDefault="00C914EE" w:rsidP="00C914EE">
      <w:pPr>
        <w:pStyle w:val="NoSpacing"/>
        <w:rPr>
          <w:rFonts w:ascii="Arial" w:hAnsi="Arial" w:cs="Arial"/>
          <w:b/>
          <w:bCs/>
          <w:sz w:val="24"/>
          <w:szCs w:val="28"/>
        </w:rPr>
      </w:pPr>
      <w:r w:rsidRPr="00C914EE">
        <w:rPr>
          <w:rFonts w:ascii="Arial" w:hAnsi="Arial" w:cs="Arial"/>
          <w:b/>
          <w:bCs/>
          <w:sz w:val="24"/>
          <w:szCs w:val="28"/>
        </w:rPr>
        <w:t>Create Zones for Different Types of Work</w:t>
      </w:r>
    </w:p>
    <w:p w14:paraId="4DC3FA4C" w14:textId="0E133C28" w:rsidR="00C914EE" w:rsidRPr="000B7594" w:rsidRDefault="00C914EE" w:rsidP="00C914EE">
      <w:pPr>
        <w:pStyle w:val="NoSpacing"/>
        <w:rPr>
          <w:rFonts w:ascii="Arial" w:hAnsi="Arial" w:cs="Arial"/>
          <w:sz w:val="24"/>
          <w:szCs w:val="28"/>
        </w:rPr>
      </w:pPr>
      <w:r w:rsidRPr="00C914EE">
        <w:rPr>
          <w:rFonts w:ascii="Arial" w:hAnsi="Arial" w:cs="Arial"/>
          <w:sz w:val="24"/>
          <w:szCs w:val="28"/>
        </w:rPr>
        <w:br/>
        <w:t xml:space="preserve">If your tasks vary widely, consider creating small zones for different types of work. For example, you might have a writing area, a meeting or video </w:t>
      </w:r>
      <w:proofErr w:type="gramStart"/>
      <w:r w:rsidRPr="00C914EE">
        <w:rPr>
          <w:rFonts w:ascii="Arial" w:hAnsi="Arial" w:cs="Arial"/>
          <w:sz w:val="24"/>
          <w:szCs w:val="28"/>
        </w:rPr>
        <w:t>call setup</w:t>
      </w:r>
      <w:proofErr w:type="gramEnd"/>
      <w:r w:rsidRPr="00C914EE">
        <w:rPr>
          <w:rFonts w:ascii="Arial" w:hAnsi="Arial" w:cs="Arial"/>
          <w:sz w:val="24"/>
          <w:szCs w:val="28"/>
        </w:rPr>
        <w:t xml:space="preserve">, and a space for reading or brainstorming. </w:t>
      </w:r>
      <w:proofErr w:type="gramStart"/>
      <w:r w:rsidRPr="00C914EE">
        <w:rPr>
          <w:rFonts w:ascii="Arial" w:hAnsi="Arial" w:cs="Arial"/>
          <w:sz w:val="24"/>
          <w:szCs w:val="28"/>
        </w:rPr>
        <w:t>These</w:t>
      </w:r>
      <w:proofErr w:type="gramEnd"/>
      <w:r w:rsidRPr="00C914EE">
        <w:rPr>
          <w:rFonts w:ascii="Arial" w:hAnsi="Arial" w:cs="Arial"/>
          <w:sz w:val="24"/>
          <w:szCs w:val="28"/>
        </w:rPr>
        <w:t xml:space="preserve"> do not have to be separate rooms. Even small shifts in how you arrange your desk can create mental separation. Having distinct zones helps you switch tasks more easily and keeps your workspace feeling organized. It also helps train your brain to associate different areas with different types of focus. Clear boundaries in your space support smoother transitions and stronger concentration throughout your day.</w:t>
      </w:r>
    </w:p>
    <w:p w14:paraId="035AA178" w14:textId="77777777" w:rsidR="007C400E" w:rsidRPr="000B7594" w:rsidRDefault="007C400E" w:rsidP="00C914EE">
      <w:pPr>
        <w:pStyle w:val="NoSpacing"/>
        <w:rPr>
          <w:rFonts w:ascii="Arial" w:hAnsi="Arial" w:cs="Arial"/>
          <w:sz w:val="24"/>
          <w:szCs w:val="28"/>
        </w:rPr>
      </w:pPr>
    </w:p>
    <w:p w14:paraId="2D683DE2" w14:textId="77777777" w:rsidR="007C400E" w:rsidRPr="00C914EE" w:rsidRDefault="007C400E" w:rsidP="00C914EE">
      <w:pPr>
        <w:pStyle w:val="NoSpacing"/>
        <w:rPr>
          <w:rFonts w:ascii="Arial" w:hAnsi="Arial" w:cs="Arial"/>
          <w:sz w:val="24"/>
          <w:szCs w:val="28"/>
        </w:rPr>
      </w:pPr>
    </w:p>
    <w:p w14:paraId="0984CB9B" w14:textId="77777777" w:rsidR="007C400E" w:rsidRPr="000B7594" w:rsidRDefault="00C914EE" w:rsidP="00C914EE">
      <w:pPr>
        <w:pStyle w:val="NoSpacing"/>
        <w:rPr>
          <w:rFonts w:ascii="Arial" w:hAnsi="Arial" w:cs="Arial"/>
          <w:b/>
          <w:bCs/>
          <w:sz w:val="24"/>
          <w:szCs w:val="28"/>
        </w:rPr>
      </w:pPr>
      <w:r w:rsidRPr="00C914EE">
        <w:rPr>
          <w:rFonts w:ascii="Arial" w:hAnsi="Arial" w:cs="Arial"/>
          <w:b/>
          <w:bCs/>
          <w:sz w:val="24"/>
          <w:szCs w:val="28"/>
        </w:rPr>
        <w:t>Adjust Seating and Posture for Comfort</w:t>
      </w:r>
    </w:p>
    <w:p w14:paraId="72661DFB" w14:textId="131AE30B" w:rsidR="00C914EE" w:rsidRPr="000B7594" w:rsidRDefault="00C914EE" w:rsidP="00C914EE">
      <w:pPr>
        <w:pStyle w:val="NoSpacing"/>
        <w:rPr>
          <w:rFonts w:ascii="Arial" w:hAnsi="Arial" w:cs="Arial"/>
          <w:sz w:val="24"/>
          <w:szCs w:val="28"/>
        </w:rPr>
      </w:pPr>
      <w:r w:rsidRPr="00C914EE">
        <w:rPr>
          <w:rFonts w:ascii="Arial" w:hAnsi="Arial" w:cs="Arial"/>
          <w:sz w:val="24"/>
          <w:szCs w:val="28"/>
        </w:rPr>
        <w:br/>
        <w:t xml:space="preserve">Comfort matters </w:t>
      </w:r>
      <w:proofErr w:type="gramStart"/>
      <w:r w:rsidRPr="00C914EE">
        <w:rPr>
          <w:rFonts w:ascii="Arial" w:hAnsi="Arial" w:cs="Arial"/>
          <w:sz w:val="24"/>
          <w:szCs w:val="28"/>
        </w:rPr>
        <w:t>for both</w:t>
      </w:r>
      <w:proofErr w:type="gramEnd"/>
      <w:r w:rsidRPr="00C914EE">
        <w:rPr>
          <w:rFonts w:ascii="Arial" w:hAnsi="Arial" w:cs="Arial"/>
          <w:sz w:val="24"/>
          <w:szCs w:val="28"/>
        </w:rPr>
        <w:t xml:space="preserve"> your focus and your physical health. Take time to adjust your chair, desk, and computer setup so that your posture feels supported. Your feet should rest flat on the floor, your screen should be at eye level, and your arms should relax naturally at your </w:t>
      </w:r>
      <w:proofErr w:type="gramStart"/>
      <w:r w:rsidRPr="00C914EE">
        <w:rPr>
          <w:rFonts w:ascii="Arial" w:hAnsi="Arial" w:cs="Arial"/>
          <w:sz w:val="24"/>
          <w:szCs w:val="28"/>
        </w:rPr>
        <w:t>sides</w:t>
      </w:r>
      <w:proofErr w:type="gramEnd"/>
      <w:r w:rsidRPr="00C914EE">
        <w:rPr>
          <w:rFonts w:ascii="Arial" w:hAnsi="Arial" w:cs="Arial"/>
          <w:sz w:val="24"/>
          <w:szCs w:val="28"/>
        </w:rPr>
        <w:t>. If your current setup is causing strain, even small adjustments can make a big difference. Add a cushion for better support, adjust your screen height, or reposition your chair. When your body feels comfortable, your mind can stay more relaxed and focused. Good posture also helps maintain your energy levels throughout the day.</w:t>
      </w:r>
    </w:p>
    <w:p w14:paraId="446BADFC" w14:textId="77777777" w:rsidR="007C400E" w:rsidRPr="000B7594" w:rsidRDefault="007C400E" w:rsidP="00C914EE">
      <w:pPr>
        <w:pStyle w:val="NoSpacing"/>
        <w:rPr>
          <w:rFonts w:ascii="Arial" w:hAnsi="Arial" w:cs="Arial"/>
          <w:sz w:val="24"/>
          <w:szCs w:val="28"/>
        </w:rPr>
      </w:pPr>
    </w:p>
    <w:p w14:paraId="4A6C817F" w14:textId="77777777" w:rsidR="007C400E" w:rsidRPr="00C914EE" w:rsidRDefault="007C400E" w:rsidP="00C914EE">
      <w:pPr>
        <w:pStyle w:val="NoSpacing"/>
        <w:rPr>
          <w:rFonts w:ascii="Arial" w:hAnsi="Arial" w:cs="Arial"/>
          <w:sz w:val="24"/>
          <w:szCs w:val="28"/>
        </w:rPr>
      </w:pPr>
    </w:p>
    <w:p w14:paraId="7DCBA9C3" w14:textId="77777777" w:rsidR="007C400E" w:rsidRPr="000B7594" w:rsidRDefault="00C914EE" w:rsidP="00C914EE">
      <w:pPr>
        <w:pStyle w:val="NoSpacing"/>
        <w:rPr>
          <w:rFonts w:ascii="Arial" w:hAnsi="Arial" w:cs="Arial"/>
          <w:b/>
          <w:bCs/>
          <w:sz w:val="24"/>
          <w:szCs w:val="28"/>
        </w:rPr>
      </w:pPr>
      <w:r w:rsidRPr="00C914EE">
        <w:rPr>
          <w:rFonts w:ascii="Arial" w:hAnsi="Arial" w:cs="Arial"/>
          <w:b/>
          <w:bCs/>
          <w:sz w:val="24"/>
          <w:szCs w:val="28"/>
        </w:rPr>
        <w:t>Use Your Space to Reflect Your Focus Goals</w:t>
      </w:r>
    </w:p>
    <w:p w14:paraId="5299275C" w14:textId="3FB0D441" w:rsidR="00C914EE" w:rsidRPr="000B7594" w:rsidRDefault="00C914EE" w:rsidP="00C914EE">
      <w:pPr>
        <w:pStyle w:val="NoSpacing"/>
        <w:rPr>
          <w:rFonts w:ascii="Arial" w:hAnsi="Arial" w:cs="Arial"/>
          <w:sz w:val="24"/>
          <w:szCs w:val="28"/>
        </w:rPr>
      </w:pPr>
      <w:r w:rsidRPr="00C914EE">
        <w:rPr>
          <w:rFonts w:ascii="Arial" w:hAnsi="Arial" w:cs="Arial"/>
          <w:sz w:val="24"/>
          <w:szCs w:val="28"/>
        </w:rPr>
        <w:br/>
        <w:t xml:space="preserve">Your workspace should reflect the kind of focus and energy you want to cultivate. If your goal is deep, creative work, keep distractions out of sight and highlight tools that support creativity. If your goal is efficiency, keep your systems and essentials easily accessible. Aligning your physical space with your focus goals helps reinforce the mental state you want to maintain. It also reduces the friction of </w:t>
      </w:r>
      <w:proofErr w:type="gramStart"/>
      <w:r w:rsidRPr="00C914EE">
        <w:rPr>
          <w:rFonts w:ascii="Arial" w:hAnsi="Arial" w:cs="Arial"/>
          <w:sz w:val="24"/>
          <w:szCs w:val="28"/>
        </w:rPr>
        <w:t>needing to hunt</w:t>
      </w:r>
      <w:proofErr w:type="gramEnd"/>
      <w:r w:rsidRPr="00C914EE">
        <w:rPr>
          <w:rFonts w:ascii="Arial" w:hAnsi="Arial" w:cs="Arial"/>
          <w:sz w:val="24"/>
          <w:szCs w:val="28"/>
        </w:rPr>
        <w:t xml:space="preserve"> for materials or reset your environment before getting started. A space that mirrors your intentions makes it easier to stay aligned with your goals without relying only on willpower.</w:t>
      </w:r>
    </w:p>
    <w:p w14:paraId="728B4024" w14:textId="77777777" w:rsidR="007C400E" w:rsidRPr="000B7594" w:rsidRDefault="007C400E" w:rsidP="00C914EE">
      <w:pPr>
        <w:pStyle w:val="NoSpacing"/>
        <w:rPr>
          <w:rFonts w:ascii="Arial" w:hAnsi="Arial" w:cs="Arial"/>
          <w:sz w:val="24"/>
          <w:szCs w:val="28"/>
        </w:rPr>
      </w:pPr>
    </w:p>
    <w:p w14:paraId="27E0FDC6" w14:textId="77777777" w:rsidR="007C400E" w:rsidRPr="00C914EE" w:rsidRDefault="007C400E" w:rsidP="00C914EE">
      <w:pPr>
        <w:pStyle w:val="NoSpacing"/>
        <w:rPr>
          <w:rFonts w:ascii="Arial" w:hAnsi="Arial" w:cs="Arial"/>
          <w:sz w:val="24"/>
          <w:szCs w:val="28"/>
        </w:rPr>
      </w:pPr>
    </w:p>
    <w:p w14:paraId="7163AB71" w14:textId="77777777" w:rsidR="007C400E" w:rsidRPr="000B7594" w:rsidRDefault="00C914EE" w:rsidP="00C914EE">
      <w:pPr>
        <w:pStyle w:val="NoSpacing"/>
        <w:rPr>
          <w:rFonts w:ascii="Arial" w:hAnsi="Arial" w:cs="Arial"/>
          <w:b/>
          <w:bCs/>
          <w:sz w:val="24"/>
          <w:szCs w:val="28"/>
        </w:rPr>
      </w:pPr>
      <w:r w:rsidRPr="00C914EE">
        <w:rPr>
          <w:rFonts w:ascii="Arial" w:hAnsi="Arial" w:cs="Arial"/>
          <w:b/>
          <w:bCs/>
          <w:sz w:val="24"/>
          <w:szCs w:val="28"/>
        </w:rPr>
        <w:t xml:space="preserve">End Each Day </w:t>
      </w:r>
      <w:proofErr w:type="gramStart"/>
      <w:r w:rsidRPr="00C914EE">
        <w:rPr>
          <w:rFonts w:ascii="Arial" w:hAnsi="Arial" w:cs="Arial"/>
          <w:b/>
          <w:bCs/>
          <w:sz w:val="24"/>
          <w:szCs w:val="28"/>
        </w:rPr>
        <w:t>With</w:t>
      </w:r>
      <w:proofErr w:type="gramEnd"/>
      <w:r w:rsidRPr="00C914EE">
        <w:rPr>
          <w:rFonts w:ascii="Arial" w:hAnsi="Arial" w:cs="Arial"/>
          <w:b/>
          <w:bCs/>
          <w:sz w:val="24"/>
          <w:szCs w:val="28"/>
        </w:rPr>
        <w:t xml:space="preserve"> a Quick Reset</w:t>
      </w:r>
    </w:p>
    <w:p w14:paraId="5887D3F4" w14:textId="7D744ABA" w:rsidR="00C914EE" w:rsidRPr="00C914EE" w:rsidRDefault="00C914EE" w:rsidP="00C914EE">
      <w:pPr>
        <w:pStyle w:val="NoSpacing"/>
        <w:rPr>
          <w:rFonts w:ascii="Arial" w:hAnsi="Arial" w:cs="Arial"/>
          <w:sz w:val="24"/>
          <w:szCs w:val="28"/>
        </w:rPr>
      </w:pPr>
      <w:r w:rsidRPr="00C914EE">
        <w:rPr>
          <w:rFonts w:ascii="Arial" w:hAnsi="Arial" w:cs="Arial"/>
          <w:sz w:val="24"/>
          <w:szCs w:val="28"/>
        </w:rPr>
        <w:br/>
        <w:t>One of the best ways to maintain a clear workspace is to reset it briefly at the end of each workday. Spend five to ten minutes putting away materials, clearing your desk, and setting up what you will need for tomorrow. This small ritual helps you close out the day with a sense of completion and sets you up for a smoother start the next morning. A quick reset keeps clutter from piling up and makes it easier to maintain a workspace that supports your mental clarity. Ending the day with intention reinforces a sense of calm, control, and readiness.</w:t>
      </w:r>
    </w:p>
    <w:p w14:paraId="75CFC3D1" w14:textId="25296AA1" w:rsidR="00DF7B5A" w:rsidRPr="000B7594" w:rsidRDefault="00DF7B5A" w:rsidP="00C914EE">
      <w:pPr>
        <w:pStyle w:val="NoSpacing"/>
        <w:rPr>
          <w:rFonts w:ascii="Arial" w:hAnsi="Arial" w:cs="Arial"/>
          <w:sz w:val="24"/>
          <w:szCs w:val="28"/>
        </w:rPr>
      </w:pPr>
    </w:p>
    <w:sectPr w:rsidR="00DF7B5A" w:rsidRPr="000B75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498"/>
    <w:rsid w:val="000B1F8B"/>
    <w:rsid w:val="000B7594"/>
    <w:rsid w:val="00335F21"/>
    <w:rsid w:val="004A7969"/>
    <w:rsid w:val="004D5498"/>
    <w:rsid w:val="005D57FA"/>
    <w:rsid w:val="007914DA"/>
    <w:rsid w:val="007C400E"/>
    <w:rsid w:val="0099762C"/>
    <w:rsid w:val="00A41C6C"/>
    <w:rsid w:val="00C914EE"/>
    <w:rsid w:val="00DF7B5A"/>
    <w:rsid w:val="00F42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45BC"/>
  <w15:chartTrackingRefBased/>
  <w15:docId w15:val="{FB8A1391-4FA7-4800-943B-BF18367E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54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4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4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4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4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4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4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4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4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D54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4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4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4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4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4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4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4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498"/>
    <w:rPr>
      <w:rFonts w:eastAsiaTheme="majorEastAsia" w:cstheme="majorBidi"/>
      <w:color w:val="272727" w:themeColor="text1" w:themeTint="D8"/>
    </w:rPr>
  </w:style>
  <w:style w:type="paragraph" w:styleId="Title">
    <w:name w:val="Title"/>
    <w:basedOn w:val="Normal"/>
    <w:next w:val="Normal"/>
    <w:link w:val="TitleChar"/>
    <w:uiPriority w:val="10"/>
    <w:qFormat/>
    <w:rsid w:val="004D54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4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4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4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498"/>
    <w:pPr>
      <w:spacing w:before="160"/>
      <w:jc w:val="center"/>
    </w:pPr>
    <w:rPr>
      <w:i/>
      <w:iCs/>
      <w:color w:val="404040" w:themeColor="text1" w:themeTint="BF"/>
    </w:rPr>
  </w:style>
  <w:style w:type="character" w:customStyle="1" w:styleId="QuoteChar">
    <w:name w:val="Quote Char"/>
    <w:basedOn w:val="DefaultParagraphFont"/>
    <w:link w:val="Quote"/>
    <w:uiPriority w:val="29"/>
    <w:rsid w:val="004D5498"/>
    <w:rPr>
      <w:i/>
      <w:iCs/>
      <w:color w:val="404040" w:themeColor="text1" w:themeTint="BF"/>
    </w:rPr>
  </w:style>
  <w:style w:type="paragraph" w:styleId="ListParagraph">
    <w:name w:val="List Paragraph"/>
    <w:basedOn w:val="Normal"/>
    <w:uiPriority w:val="34"/>
    <w:qFormat/>
    <w:rsid w:val="004D5498"/>
    <w:pPr>
      <w:ind w:left="720"/>
      <w:contextualSpacing/>
    </w:pPr>
  </w:style>
  <w:style w:type="character" w:styleId="IntenseEmphasis">
    <w:name w:val="Intense Emphasis"/>
    <w:basedOn w:val="DefaultParagraphFont"/>
    <w:uiPriority w:val="21"/>
    <w:qFormat/>
    <w:rsid w:val="004D5498"/>
    <w:rPr>
      <w:i/>
      <w:iCs/>
      <w:color w:val="0F4761" w:themeColor="accent1" w:themeShade="BF"/>
    </w:rPr>
  </w:style>
  <w:style w:type="paragraph" w:styleId="IntenseQuote">
    <w:name w:val="Intense Quote"/>
    <w:basedOn w:val="Normal"/>
    <w:next w:val="Normal"/>
    <w:link w:val="IntenseQuoteChar"/>
    <w:uiPriority w:val="30"/>
    <w:qFormat/>
    <w:rsid w:val="004D54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498"/>
    <w:rPr>
      <w:i/>
      <w:iCs/>
      <w:color w:val="0F4761" w:themeColor="accent1" w:themeShade="BF"/>
    </w:rPr>
  </w:style>
  <w:style w:type="character" w:styleId="IntenseReference">
    <w:name w:val="Intense Reference"/>
    <w:basedOn w:val="DefaultParagraphFont"/>
    <w:uiPriority w:val="32"/>
    <w:qFormat/>
    <w:rsid w:val="004D549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448878">
      <w:bodyDiv w:val="1"/>
      <w:marLeft w:val="0"/>
      <w:marRight w:val="0"/>
      <w:marTop w:val="0"/>
      <w:marBottom w:val="0"/>
      <w:divBdr>
        <w:top w:val="none" w:sz="0" w:space="0" w:color="auto"/>
        <w:left w:val="none" w:sz="0" w:space="0" w:color="auto"/>
        <w:bottom w:val="none" w:sz="0" w:space="0" w:color="auto"/>
        <w:right w:val="none" w:sz="0" w:space="0" w:color="auto"/>
      </w:divBdr>
    </w:div>
    <w:div w:id="1805998701">
      <w:bodyDiv w:val="1"/>
      <w:marLeft w:val="0"/>
      <w:marRight w:val="0"/>
      <w:marTop w:val="0"/>
      <w:marBottom w:val="0"/>
      <w:divBdr>
        <w:top w:val="none" w:sz="0" w:space="0" w:color="auto"/>
        <w:left w:val="none" w:sz="0" w:space="0" w:color="auto"/>
        <w:bottom w:val="none" w:sz="0" w:space="0" w:color="auto"/>
        <w:right w:val="none" w:sz="0" w:space="0" w:color="auto"/>
      </w:divBdr>
    </w:div>
    <w:div w:id="2043358661">
      <w:bodyDiv w:val="1"/>
      <w:marLeft w:val="0"/>
      <w:marRight w:val="0"/>
      <w:marTop w:val="0"/>
      <w:marBottom w:val="0"/>
      <w:divBdr>
        <w:top w:val="none" w:sz="0" w:space="0" w:color="auto"/>
        <w:left w:val="none" w:sz="0" w:space="0" w:color="auto"/>
        <w:bottom w:val="none" w:sz="0" w:space="0" w:color="auto"/>
        <w:right w:val="none" w:sz="0" w:space="0" w:color="auto"/>
      </w:divBdr>
    </w:div>
    <w:div w:id="20674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855</Words>
  <Characters>4876</Characters>
  <Application>Microsoft Office Word</Application>
  <DocSecurity>0</DocSecurity>
  <Lines>40</Lines>
  <Paragraphs>11</Paragraphs>
  <ScaleCrop>false</ScaleCrop>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2025-04-23T16:30:00Z</dcterms:created>
  <dcterms:modified xsi:type="dcterms:W3CDTF">2025-04-30T16:06:00Z</dcterms:modified>
</cp:coreProperties>
</file>